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69" w:rsidRPr="00066BF9" w:rsidRDefault="00353497" w:rsidP="00120778">
      <w:pPr>
        <w:pStyle w:val="Subtitle"/>
        <w:jc w:val="left"/>
        <w:rPr>
          <w:rFonts w:ascii="Arial" w:hAnsi="Arial" w:cs="Arial"/>
          <w:color w:val="000000"/>
          <w:sz w:val="28"/>
          <w:szCs w:val="28"/>
          <w:u w:val="none"/>
        </w:rPr>
      </w:pPr>
      <w:r w:rsidRPr="00066BF9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-304800</wp:posOffset>
            </wp:positionV>
            <wp:extent cx="2733675" cy="1838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069" w:rsidRPr="00066BF9">
        <w:rPr>
          <w:rFonts w:ascii="Arial" w:hAnsi="Arial" w:cs="Arial"/>
          <w:color w:val="000000"/>
          <w:sz w:val="28"/>
          <w:szCs w:val="28"/>
          <w:u w:val="none"/>
        </w:rPr>
        <w:t>CONSTITUTION</w:t>
      </w:r>
      <w:bookmarkStart w:id="0" w:name="_GoBack"/>
      <w:bookmarkEnd w:id="0"/>
    </w:p>
    <w:p w:rsidR="007C7069" w:rsidRPr="00066BF9" w:rsidRDefault="007C7069" w:rsidP="000A0B67">
      <w:pPr>
        <w:rPr>
          <w:rFonts w:ascii="Arial" w:hAnsi="Arial" w:cs="Arial"/>
          <w:b/>
          <w:color w:val="000000"/>
        </w:rPr>
      </w:pPr>
    </w:p>
    <w:p w:rsidR="007C7069" w:rsidRPr="00066BF9" w:rsidRDefault="007C7069" w:rsidP="000A0B67">
      <w:pPr>
        <w:rPr>
          <w:rFonts w:ascii="Arial" w:hAnsi="Arial" w:cs="Arial"/>
          <w:b/>
          <w:color w:val="000000"/>
        </w:rPr>
      </w:pPr>
    </w:p>
    <w:p w:rsidR="007C7069" w:rsidRPr="00066BF9" w:rsidRDefault="007C7069" w:rsidP="000A0B67">
      <w:pPr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1.</w:t>
      </w:r>
      <w:r w:rsidRPr="00066BF9">
        <w:rPr>
          <w:rFonts w:ascii="Arial" w:hAnsi="Arial" w:cs="Arial"/>
          <w:b/>
          <w:color w:val="000000"/>
        </w:rPr>
        <w:tab/>
        <w:t>NAME OF THE GROUP</w:t>
      </w:r>
      <w:r w:rsidRPr="00066BF9">
        <w:rPr>
          <w:rFonts w:ascii="Arial" w:hAnsi="Arial" w:cs="Arial"/>
          <w:b/>
          <w:color w:val="000000"/>
        </w:rPr>
        <w:br/>
      </w:r>
    </w:p>
    <w:p w:rsidR="007C7069" w:rsidRPr="00066BF9" w:rsidRDefault="007C7069" w:rsidP="000A0B67">
      <w:pPr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South West Occupational Health Nurses Group.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2.</w:t>
      </w:r>
      <w:r w:rsidRPr="00066BF9">
        <w:rPr>
          <w:rFonts w:ascii="Arial" w:hAnsi="Arial" w:cs="Arial"/>
          <w:b/>
          <w:color w:val="000000"/>
        </w:rPr>
        <w:tab/>
        <w:t xml:space="preserve">AIM </w:t>
      </w:r>
      <w:r w:rsidRPr="00066BF9">
        <w:rPr>
          <w:rFonts w:ascii="Arial" w:hAnsi="Arial" w:cs="Arial"/>
          <w:b/>
          <w:color w:val="000000"/>
        </w:rPr>
        <w:br/>
      </w:r>
      <w:r w:rsidRPr="00066BF9">
        <w:rPr>
          <w:rFonts w:ascii="Arial" w:hAnsi="Arial" w:cs="Arial"/>
          <w:b/>
          <w:color w:val="000000"/>
        </w:rPr>
        <w:tab/>
      </w:r>
      <w:r w:rsidRPr="00066BF9">
        <w:rPr>
          <w:rFonts w:ascii="Arial" w:hAnsi="Arial" w:cs="Arial"/>
          <w:b/>
          <w:color w:val="000000"/>
        </w:rPr>
        <w:tab/>
      </w:r>
      <w:r w:rsidRPr="00066BF9">
        <w:rPr>
          <w:rFonts w:ascii="Arial" w:hAnsi="Arial" w:cs="Arial"/>
          <w:b/>
          <w:color w:val="000000"/>
        </w:rPr>
        <w:tab/>
      </w:r>
    </w:p>
    <w:p w:rsidR="007C7069" w:rsidRPr="00066BF9" w:rsidRDefault="007C7069" w:rsidP="000A0B67">
      <w:pPr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To raise the profile of occupational health in the south west.</w:t>
      </w:r>
      <w:r w:rsidRPr="00066BF9">
        <w:rPr>
          <w:rFonts w:ascii="Arial" w:hAnsi="Arial" w:cs="Arial"/>
          <w:color w:val="000000"/>
        </w:rPr>
        <w:br/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b/>
          <w:color w:val="000000"/>
        </w:rPr>
        <w:t>3</w:t>
      </w:r>
      <w:r w:rsidRPr="00066BF9">
        <w:rPr>
          <w:rFonts w:ascii="Arial" w:hAnsi="Arial" w:cs="Arial"/>
          <w:color w:val="000000"/>
        </w:rPr>
        <w:t>.</w:t>
      </w:r>
      <w:r w:rsidRPr="00066BF9">
        <w:rPr>
          <w:rFonts w:ascii="Arial" w:hAnsi="Arial" w:cs="Arial"/>
          <w:color w:val="000000"/>
        </w:rPr>
        <w:tab/>
      </w:r>
      <w:r w:rsidRPr="00066BF9">
        <w:rPr>
          <w:rFonts w:ascii="Arial" w:hAnsi="Arial" w:cs="Arial"/>
          <w:b/>
          <w:color w:val="000000"/>
        </w:rPr>
        <w:t>OBJECTIVES</w:t>
      </w:r>
    </w:p>
    <w:p w:rsidR="007C7069" w:rsidRPr="00066BF9" w:rsidRDefault="007C7069" w:rsidP="006D7408">
      <w:pPr>
        <w:ind w:left="360"/>
        <w:jc w:val="both"/>
        <w:rPr>
          <w:rFonts w:ascii="Arial" w:hAnsi="Arial" w:cs="Arial"/>
        </w:rPr>
      </w:pPr>
    </w:p>
    <w:p w:rsidR="007C7069" w:rsidRPr="00066BF9" w:rsidRDefault="007C7069" w:rsidP="006D7408">
      <w:p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The main objectives are to:</w:t>
      </w:r>
    </w:p>
    <w:p w:rsidR="007C7069" w:rsidRPr="00066BF9" w:rsidRDefault="007C7069" w:rsidP="006D7408">
      <w:pPr>
        <w:ind w:left="360"/>
        <w:jc w:val="both"/>
        <w:rPr>
          <w:rFonts w:ascii="Arial" w:hAnsi="Arial" w:cs="Arial"/>
        </w:rPr>
      </w:pPr>
    </w:p>
    <w:p w:rsidR="007C7069" w:rsidRPr="00066BF9" w:rsidRDefault="007C7069" w:rsidP="00B01772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Provide a forum for discussion and support for occupational health nurses and occupational health technicians working in the south west.</w:t>
      </w:r>
    </w:p>
    <w:p w:rsidR="007C7069" w:rsidRPr="00066BF9" w:rsidRDefault="007C7069" w:rsidP="006D7408">
      <w:pPr>
        <w:ind w:left="720" w:firstLine="426"/>
        <w:jc w:val="both"/>
        <w:rPr>
          <w:rFonts w:ascii="Arial" w:hAnsi="Arial" w:cs="Arial"/>
        </w:rPr>
      </w:pPr>
    </w:p>
    <w:p w:rsidR="007C7069" w:rsidRPr="00066BF9" w:rsidRDefault="007C7069" w:rsidP="00B01772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Provide an opportunity for development and communication of information and matters of common interest in the group.</w:t>
      </w:r>
    </w:p>
    <w:p w:rsidR="007C7069" w:rsidRPr="00066BF9" w:rsidRDefault="007C7069" w:rsidP="006D7408">
      <w:pPr>
        <w:ind w:left="360" w:firstLine="426"/>
        <w:jc w:val="both"/>
        <w:rPr>
          <w:rFonts w:ascii="Arial" w:hAnsi="Arial" w:cs="Arial"/>
        </w:rPr>
      </w:pPr>
    </w:p>
    <w:p w:rsidR="007C7069" w:rsidRPr="00066BF9" w:rsidRDefault="007C7069" w:rsidP="00B01772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Promote the role of the occupational health nurse in the field of health, safety and welfare at work.</w:t>
      </w:r>
    </w:p>
    <w:p w:rsidR="007C7069" w:rsidRPr="00066BF9" w:rsidRDefault="007C7069" w:rsidP="006D7408">
      <w:pPr>
        <w:ind w:firstLine="426"/>
        <w:jc w:val="both"/>
        <w:rPr>
          <w:rFonts w:ascii="Arial" w:hAnsi="Arial" w:cs="Arial"/>
        </w:rPr>
      </w:pPr>
    </w:p>
    <w:p w:rsidR="007C7069" w:rsidRPr="00066BF9" w:rsidRDefault="007C7069" w:rsidP="00B01772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 xml:space="preserve">Enhance communication networks within the occupational health field. </w:t>
      </w:r>
    </w:p>
    <w:p w:rsidR="007C7069" w:rsidRPr="00066BF9" w:rsidRDefault="007C7069" w:rsidP="00B01772">
      <w:pPr>
        <w:pStyle w:val="ListParagraph"/>
        <w:rPr>
          <w:rFonts w:ascii="Arial" w:hAnsi="Arial" w:cs="Arial"/>
        </w:rPr>
      </w:pPr>
    </w:p>
    <w:p w:rsidR="007C7069" w:rsidRPr="00066BF9" w:rsidRDefault="007C7069" w:rsidP="00B01772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Improve, encourage and provide continuing education in occupational health.</w:t>
      </w:r>
    </w:p>
    <w:p w:rsidR="007C7069" w:rsidRPr="00066BF9" w:rsidRDefault="007C7069" w:rsidP="006D7408">
      <w:pPr>
        <w:ind w:firstLine="426"/>
        <w:jc w:val="both"/>
        <w:rPr>
          <w:rFonts w:ascii="Arial" w:hAnsi="Arial" w:cs="Arial"/>
          <w:color w:val="FF0000"/>
        </w:rPr>
      </w:pPr>
    </w:p>
    <w:p w:rsidR="007C7069" w:rsidRPr="00066BF9" w:rsidRDefault="007C7069" w:rsidP="006D7408">
      <w:pPr>
        <w:tabs>
          <w:tab w:val="left" w:pos="709"/>
        </w:tabs>
        <w:jc w:val="both"/>
        <w:rPr>
          <w:rFonts w:ascii="Arial" w:hAnsi="Arial" w:cs="Arial"/>
          <w:color w:val="FF0000"/>
        </w:rPr>
      </w:pPr>
      <w:r w:rsidRPr="00066BF9">
        <w:rPr>
          <w:rFonts w:ascii="Arial" w:hAnsi="Arial" w:cs="Arial"/>
          <w:b/>
          <w:color w:val="000000"/>
        </w:rPr>
        <w:t>4.</w:t>
      </w:r>
      <w:r w:rsidRPr="00066BF9">
        <w:rPr>
          <w:rFonts w:ascii="Arial" w:hAnsi="Arial" w:cs="Arial"/>
          <w:b/>
          <w:color w:val="000000"/>
        </w:rPr>
        <w:tab/>
        <w:t>MEMBERSHIP</w:t>
      </w:r>
      <w:r w:rsidRPr="00066BF9">
        <w:rPr>
          <w:rFonts w:ascii="Arial" w:hAnsi="Arial" w:cs="Arial"/>
          <w:color w:val="000000"/>
          <w:u w:val="single"/>
        </w:rPr>
        <w:t xml:space="preserve"> </w:t>
      </w:r>
    </w:p>
    <w:p w:rsidR="007C7069" w:rsidRPr="00066BF9" w:rsidRDefault="007C7069" w:rsidP="006D7408">
      <w:pPr>
        <w:ind w:left="720"/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The group shall comprise of all those health care professionals working in occupational health throughout the south west.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 xml:space="preserve">5.  </w:t>
      </w:r>
      <w:r w:rsidRPr="00066BF9">
        <w:rPr>
          <w:rFonts w:ascii="Arial" w:hAnsi="Arial" w:cs="Arial"/>
          <w:b/>
          <w:color w:val="000000"/>
        </w:rPr>
        <w:tab/>
        <w:t>SUBSCRIPTIONS</w:t>
      </w: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</w:p>
    <w:p w:rsidR="007C7069" w:rsidRPr="00066BF9" w:rsidRDefault="00353497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Membership is free</w:t>
      </w:r>
    </w:p>
    <w:p w:rsidR="007C7069" w:rsidRPr="00066BF9" w:rsidRDefault="007C7069" w:rsidP="00302FC1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aps/>
          <w:color w:val="000000"/>
        </w:rPr>
      </w:pPr>
      <w:r w:rsidRPr="00066BF9">
        <w:rPr>
          <w:rFonts w:ascii="Arial" w:hAnsi="Arial" w:cs="Arial"/>
          <w:b/>
          <w:color w:val="000000"/>
        </w:rPr>
        <w:t>6</w:t>
      </w:r>
      <w:r w:rsidRPr="00066BF9">
        <w:rPr>
          <w:rFonts w:ascii="Arial" w:hAnsi="Arial" w:cs="Arial"/>
          <w:color w:val="000000"/>
        </w:rPr>
        <w:t>.</w:t>
      </w:r>
      <w:r w:rsidRPr="00066BF9">
        <w:rPr>
          <w:rFonts w:ascii="Arial" w:hAnsi="Arial" w:cs="Arial"/>
          <w:color w:val="000000"/>
        </w:rPr>
        <w:tab/>
      </w:r>
      <w:r w:rsidRPr="00066BF9">
        <w:rPr>
          <w:rFonts w:ascii="Arial" w:hAnsi="Arial" w:cs="Arial"/>
          <w:b/>
          <w:caps/>
          <w:color w:val="000000"/>
        </w:rPr>
        <w:t>Executive Committee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ab/>
      </w:r>
      <w:r w:rsidRPr="00066BF9">
        <w:rPr>
          <w:rFonts w:ascii="Arial" w:hAnsi="Arial" w:cs="Arial"/>
          <w:color w:val="000000"/>
        </w:rPr>
        <w:tab/>
      </w:r>
    </w:p>
    <w:p w:rsidR="007C7069" w:rsidRPr="00066BF9" w:rsidRDefault="007C7069" w:rsidP="002110D9">
      <w:pPr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 xml:space="preserve">The Executive will be a minimum of 4 elected honorary officers who will comprise of: Chair, Vice Chair, Secretary and Treasurer (Appendix A).  Committee meetings will be held at regular intervals as required.  </w:t>
      </w:r>
    </w:p>
    <w:p w:rsidR="007C7069" w:rsidRPr="00066BF9" w:rsidRDefault="007C7069" w:rsidP="00D45590">
      <w:pPr>
        <w:ind w:left="720"/>
        <w:jc w:val="both"/>
        <w:rPr>
          <w:rFonts w:ascii="Arial" w:hAnsi="Arial" w:cs="Arial"/>
          <w:color w:val="000000"/>
        </w:rPr>
      </w:pPr>
    </w:p>
    <w:p w:rsidR="007C7069" w:rsidRPr="00066BF9" w:rsidRDefault="007C7069" w:rsidP="002110D9">
      <w:pPr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The honorary officers will have the responsibility for the day to day running of the group.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302FC1">
      <w:pPr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The membership of the committee should not exceed 6 members.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302FC1">
      <w:pPr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</w:rPr>
        <w:t>Honorary officers are eligible to stand for a maximum of three terms on the committee and then demit committee membership for a minimum of 1 year before being eligible to stand for re-election.</w:t>
      </w:r>
      <w:r w:rsidRPr="00066BF9">
        <w:rPr>
          <w:rFonts w:ascii="Arial" w:hAnsi="Arial" w:cs="Arial"/>
          <w:color w:val="000000"/>
        </w:rPr>
        <w:tab/>
        <w:t xml:space="preserve"> </w:t>
      </w:r>
    </w:p>
    <w:p w:rsidR="007C7069" w:rsidRPr="00066BF9" w:rsidRDefault="007C7069" w:rsidP="006D7408">
      <w:pPr>
        <w:ind w:left="720"/>
        <w:jc w:val="both"/>
        <w:rPr>
          <w:rFonts w:ascii="Arial" w:hAnsi="Arial" w:cs="Arial"/>
          <w:color w:val="FF0000"/>
        </w:rPr>
      </w:pPr>
    </w:p>
    <w:p w:rsidR="007C7069" w:rsidRPr="00066BF9" w:rsidRDefault="007C7069" w:rsidP="00302FC1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lastRenderedPageBreak/>
        <w:t>Elections shall take place every 2 years.</w:t>
      </w:r>
    </w:p>
    <w:p w:rsidR="007C7069" w:rsidRPr="00066BF9" w:rsidRDefault="007C7069" w:rsidP="006D7408">
      <w:pPr>
        <w:jc w:val="both"/>
        <w:rPr>
          <w:rFonts w:ascii="Arial" w:hAnsi="Arial" w:cs="Arial"/>
        </w:rPr>
      </w:pPr>
    </w:p>
    <w:p w:rsidR="007C7069" w:rsidRPr="00066BF9" w:rsidRDefault="007C7069" w:rsidP="00302FC1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The term of office shall begin at the close of the Annual General Meeting in the year of election.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b/>
          <w:color w:val="000000"/>
        </w:rPr>
        <w:t>7.</w:t>
      </w:r>
      <w:r w:rsidRPr="00066BF9">
        <w:rPr>
          <w:rFonts w:ascii="Arial" w:hAnsi="Arial" w:cs="Arial"/>
          <w:b/>
          <w:color w:val="000000"/>
        </w:rPr>
        <w:tab/>
        <w:t>VOTING</w:t>
      </w:r>
      <w:r w:rsidRPr="00066BF9">
        <w:rPr>
          <w:rFonts w:ascii="Arial" w:hAnsi="Arial" w:cs="Arial"/>
          <w:color w:val="000000"/>
          <w:u w:val="single"/>
        </w:rPr>
        <w:t xml:space="preserve">   </w:t>
      </w:r>
      <w:r w:rsidRPr="00066BF9">
        <w:rPr>
          <w:rFonts w:ascii="Arial" w:hAnsi="Arial" w:cs="Arial"/>
          <w:color w:val="FF0000"/>
          <w:u w:val="single"/>
        </w:rPr>
        <w:t xml:space="preserve"> 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Where two or more nominations are received for any one office, voting shall be by a show of hands.</w:t>
      </w:r>
    </w:p>
    <w:p w:rsidR="007C7069" w:rsidRPr="00066BF9" w:rsidRDefault="007C7069" w:rsidP="006D7408">
      <w:pPr>
        <w:ind w:left="720"/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All elected honorary officers shall have equal voting rights.</w:t>
      </w:r>
    </w:p>
    <w:p w:rsidR="007C7069" w:rsidRPr="00066BF9" w:rsidRDefault="007C7069" w:rsidP="006D7408">
      <w:pPr>
        <w:ind w:left="720"/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8.</w:t>
      </w:r>
      <w:r w:rsidRPr="00066BF9">
        <w:rPr>
          <w:rFonts w:ascii="Arial" w:hAnsi="Arial" w:cs="Arial"/>
          <w:b/>
          <w:color w:val="000000"/>
        </w:rPr>
        <w:tab/>
        <w:t>QUORUM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 xml:space="preserve">No business shall be agreed unless 75% of the committee is present. To agree an urgent way forward, committee members must be contacted via email/letter, requesting a written response within a given time scale for consideration at the next committee meeting. 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  <w:u w:val="single"/>
        </w:rPr>
      </w:pPr>
      <w:r w:rsidRPr="00066BF9">
        <w:rPr>
          <w:rFonts w:ascii="Arial" w:hAnsi="Arial" w:cs="Arial"/>
          <w:b/>
          <w:color w:val="000000"/>
        </w:rPr>
        <w:t>9.</w:t>
      </w:r>
      <w:r w:rsidRPr="00066BF9">
        <w:rPr>
          <w:rFonts w:ascii="Arial" w:hAnsi="Arial" w:cs="Arial"/>
          <w:b/>
          <w:color w:val="000000"/>
        </w:rPr>
        <w:tab/>
        <w:t>FINANCE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  <w:u w:val="single"/>
        </w:rPr>
      </w:pPr>
    </w:p>
    <w:p w:rsidR="007C7069" w:rsidRPr="00066BF9" w:rsidRDefault="007C7069" w:rsidP="00D4559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Any monies held by the group may only be used for purposes which accord with the aims and objectives of the group.</w:t>
      </w:r>
    </w:p>
    <w:p w:rsidR="007C7069" w:rsidRPr="00066BF9" w:rsidRDefault="007C7069" w:rsidP="006D7408">
      <w:pPr>
        <w:jc w:val="both"/>
        <w:rPr>
          <w:rFonts w:ascii="Arial" w:hAnsi="Arial" w:cs="Arial"/>
        </w:rPr>
      </w:pPr>
    </w:p>
    <w:p w:rsidR="007C7069" w:rsidRPr="00066BF9" w:rsidRDefault="007C7069" w:rsidP="00D4559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Funds will be generated from conferences, sponsorship and advertising on the website.</w:t>
      </w:r>
    </w:p>
    <w:p w:rsidR="007C7069" w:rsidRPr="00066BF9" w:rsidRDefault="007C7069" w:rsidP="006D7408">
      <w:pPr>
        <w:ind w:left="720"/>
        <w:jc w:val="both"/>
        <w:rPr>
          <w:rFonts w:ascii="Arial" w:hAnsi="Arial" w:cs="Arial"/>
        </w:rPr>
      </w:pPr>
    </w:p>
    <w:p w:rsidR="007C7069" w:rsidRPr="00066BF9" w:rsidRDefault="007C7069" w:rsidP="00D4559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The committee members of the group shall decide when and how the monies should be spent.</w:t>
      </w:r>
    </w:p>
    <w:p w:rsidR="007C7069" w:rsidRPr="00066BF9" w:rsidRDefault="007C7069" w:rsidP="00302FC1">
      <w:pPr>
        <w:jc w:val="both"/>
        <w:rPr>
          <w:rFonts w:ascii="Arial" w:hAnsi="Arial" w:cs="Arial"/>
        </w:rPr>
      </w:pPr>
    </w:p>
    <w:p w:rsidR="007C7069" w:rsidRPr="00066BF9" w:rsidRDefault="007C7069" w:rsidP="00D4559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 xml:space="preserve">In the event of the South West Occupational Health Nurses Group dissolving, such funds that are currently held will be disposed of as agreed by a specially convened extraordinary meeting of members. </w:t>
      </w:r>
    </w:p>
    <w:p w:rsidR="007C7069" w:rsidRPr="00066BF9" w:rsidRDefault="007C7069" w:rsidP="006D7408">
      <w:pPr>
        <w:jc w:val="both"/>
        <w:rPr>
          <w:rFonts w:ascii="Arial" w:hAnsi="Arial" w:cs="Arial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</w:rPr>
      </w:pPr>
      <w:r w:rsidRPr="00066BF9">
        <w:rPr>
          <w:rFonts w:ascii="Arial" w:hAnsi="Arial" w:cs="Arial"/>
          <w:b/>
        </w:rPr>
        <w:t>10.         BURSARIES</w:t>
      </w:r>
    </w:p>
    <w:p w:rsidR="007C7069" w:rsidRPr="00066BF9" w:rsidRDefault="007C7069" w:rsidP="006D7408">
      <w:pPr>
        <w:jc w:val="both"/>
        <w:rPr>
          <w:rFonts w:ascii="Arial" w:hAnsi="Arial" w:cs="Arial"/>
          <w:b/>
        </w:rPr>
      </w:pPr>
    </w:p>
    <w:p w:rsidR="007C7069" w:rsidRPr="00066BF9" w:rsidRDefault="007C7069" w:rsidP="00D45590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Bursary applications shall be in before 31 August every year.  Applicants should have been members of the group for two consecutive years.</w:t>
      </w:r>
    </w:p>
    <w:p w:rsidR="007C7069" w:rsidRPr="00066BF9" w:rsidRDefault="007C7069" w:rsidP="006D7408">
      <w:pPr>
        <w:jc w:val="both"/>
        <w:rPr>
          <w:rFonts w:ascii="Arial" w:hAnsi="Arial" w:cs="Arial"/>
        </w:rPr>
      </w:pPr>
    </w:p>
    <w:p w:rsidR="007C7069" w:rsidRPr="00066BF9" w:rsidRDefault="007C7069" w:rsidP="00D45590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Cheques will be issued retrospectively.</w:t>
      </w:r>
    </w:p>
    <w:p w:rsidR="007C7069" w:rsidRPr="00066BF9" w:rsidRDefault="007C7069" w:rsidP="006D7408">
      <w:pPr>
        <w:jc w:val="both"/>
        <w:rPr>
          <w:rFonts w:ascii="Arial" w:hAnsi="Arial" w:cs="Arial"/>
        </w:rPr>
      </w:pPr>
    </w:p>
    <w:p w:rsidR="007C7069" w:rsidRPr="00066BF9" w:rsidRDefault="007C7069" w:rsidP="00D45590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066BF9">
        <w:rPr>
          <w:rFonts w:ascii="Arial" w:hAnsi="Arial" w:cs="Arial"/>
        </w:rPr>
        <w:t>A maximum of two bursaries a year may be awarded, and only once every two years to an individual or company.</w:t>
      </w:r>
    </w:p>
    <w:p w:rsidR="007C7069" w:rsidRPr="00066BF9" w:rsidRDefault="007C7069" w:rsidP="00996642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996642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11.</w:t>
      </w:r>
      <w:r w:rsidRPr="00066BF9">
        <w:rPr>
          <w:rFonts w:ascii="Arial" w:hAnsi="Arial" w:cs="Arial"/>
          <w:b/>
          <w:color w:val="000000"/>
        </w:rPr>
        <w:tab/>
        <w:t>MEETINGS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ab/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 xml:space="preserve">Study days will be held at least annually.  Guest speakers may be invited, to encourage attendance for continuing professional development.  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Committee members are entitled to attend the study day free of charge.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150022">
      <w:pPr>
        <w:rPr>
          <w:rFonts w:ascii="Arial" w:hAnsi="Arial" w:cs="Arial"/>
          <w:b/>
          <w:color w:val="000000"/>
        </w:rPr>
      </w:pPr>
    </w:p>
    <w:p w:rsidR="00353497" w:rsidRPr="00066BF9" w:rsidRDefault="00353497" w:rsidP="00150022">
      <w:pPr>
        <w:rPr>
          <w:rFonts w:ascii="Arial" w:hAnsi="Arial" w:cs="Arial"/>
          <w:b/>
          <w:color w:val="000000"/>
        </w:rPr>
      </w:pPr>
    </w:p>
    <w:p w:rsidR="007C7069" w:rsidRPr="00066BF9" w:rsidRDefault="007C7069" w:rsidP="00150022">
      <w:pPr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ANNUAL GENERAL MEETING</w:t>
      </w:r>
      <w:r w:rsidRPr="00066BF9">
        <w:rPr>
          <w:rFonts w:ascii="Arial" w:hAnsi="Arial" w:cs="Arial"/>
          <w:b/>
          <w:color w:val="000000"/>
        </w:rPr>
        <w:br/>
      </w:r>
    </w:p>
    <w:p w:rsidR="007C7069" w:rsidRPr="00066BF9" w:rsidRDefault="007C7069" w:rsidP="00150022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 xml:space="preserve">The AGM shall be held annually each Spring and will include: </w:t>
      </w:r>
    </w:p>
    <w:p w:rsidR="007C7069" w:rsidRPr="00066BF9" w:rsidRDefault="007C7069" w:rsidP="00BA7B39">
      <w:pPr>
        <w:ind w:left="720"/>
        <w:jc w:val="both"/>
        <w:rPr>
          <w:rFonts w:ascii="Arial" w:hAnsi="Arial" w:cs="Arial"/>
          <w:color w:val="000000"/>
        </w:rPr>
      </w:pPr>
    </w:p>
    <w:p w:rsidR="007C7069" w:rsidRPr="00066BF9" w:rsidRDefault="007C7069" w:rsidP="00BA7B39">
      <w:pPr>
        <w:numPr>
          <w:ilvl w:val="0"/>
          <w:numId w:val="12"/>
        </w:numPr>
        <w:ind w:left="1440"/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Election of executive committee</w:t>
      </w:r>
    </w:p>
    <w:p w:rsidR="007C7069" w:rsidRPr="00066BF9" w:rsidRDefault="007C7069" w:rsidP="00BA7B39">
      <w:pPr>
        <w:numPr>
          <w:ilvl w:val="0"/>
          <w:numId w:val="12"/>
        </w:numPr>
        <w:ind w:left="1440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 xml:space="preserve">Discussion of agenda and any other business </w:t>
      </w:r>
      <w:r w:rsidRPr="00066BF9">
        <w:rPr>
          <w:rFonts w:ascii="Arial" w:hAnsi="Arial" w:cs="Arial"/>
          <w:color w:val="000000"/>
        </w:rPr>
        <w:br/>
      </w: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NOTICE OF THE ANNUAL GENERAL MEETING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  <w:u w:val="single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The notice of the AGM election of officers, for which nominations are required, shall be given one month beforehand.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12.</w:t>
      </w:r>
      <w:r w:rsidRPr="00066BF9">
        <w:rPr>
          <w:rFonts w:ascii="Arial" w:hAnsi="Arial" w:cs="Arial"/>
          <w:b/>
          <w:color w:val="000000"/>
        </w:rPr>
        <w:tab/>
        <w:t>TRAVEL EXPENSES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12077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Committee members are entitled to claim travel expenses at the rate set by the UKMRC to attend committee meetings only.  Travel cannot be claimed to and from study events.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0A0B67">
      <w:pPr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13.</w:t>
      </w:r>
      <w:r w:rsidRPr="00066BF9">
        <w:rPr>
          <w:rFonts w:ascii="Arial" w:hAnsi="Arial" w:cs="Arial"/>
          <w:b/>
          <w:color w:val="000000"/>
        </w:rPr>
        <w:tab/>
        <w:t>AMENDMENTS TO THE CONSTITUTION</w:t>
      </w:r>
    </w:p>
    <w:p w:rsidR="007C7069" w:rsidRPr="00066BF9" w:rsidRDefault="007C7069" w:rsidP="000A0B67">
      <w:pPr>
        <w:rPr>
          <w:rFonts w:ascii="Arial" w:hAnsi="Arial" w:cs="Arial"/>
          <w:color w:val="000000"/>
        </w:rPr>
      </w:pPr>
    </w:p>
    <w:p w:rsidR="007C7069" w:rsidRPr="00066BF9" w:rsidRDefault="007C7069" w:rsidP="00353497">
      <w:pPr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This constitution shall remain in force until amended by not less than 75% of the eligible members present.  One month prior to the anticipated review the constitution should be distributed to members of the group for approval.</w:t>
      </w:r>
    </w:p>
    <w:p w:rsidR="007C7069" w:rsidRPr="00066BF9" w:rsidRDefault="007C7069" w:rsidP="00D45590">
      <w:pPr>
        <w:ind w:left="7200"/>
        <w:jc w:val="both"/>
        <w:rPr>
          <w:rFonts w:ascii="Arial" w:hAnsi="Arial" w:cs="Arial"/>
          <w:color w:val="000000"/>
        </w:rPr>
      </w:pPr>
    </w:p>
    <w:p w:rsidR="007C7069" w:rsidRPr="00066BF9" w:rsidRDefault="007C7069" w:rsidP="00D45590">
      <w:pPr>
        <w:ind w:left="7200"/>
        <w:jc w:val="both"/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color w:val="000000"/>
        </w:rPr>
        <w:t>A</w:t>
      </w:r>
      <w:r w:rsidRPr="00066BF9">
        <w:rPr>
          <w:rFonts w:ascii="Arial" w:hAnsi="Arial" w:cs="Arial"/>
          <w:b/>
          <w:color w:val="000000"/>
        </w:rPr>
        <w:t>PPENDIX A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  <w:u w:val="single"/>
        </w:rPr>
      </w:pPr>
      <w:r w:rsidRPr="00066BF9">
        <w:rPr>
          <w:rFonts w:ascii="Arial" w:hAnsi="Arial" w:cs="Arial"/>
          <w:b/>
          <w:color w:val="000000"/>
          <w:u w:val="single"/>
        </w:rPr>
        <w:t>Duties and Responsibilities</w:t>
      </w: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  <w:u w:val="single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Chair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 xml:space="preserve">To delegate tasks to committee members pertaining to group business.    </w:t>
      </w: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To act as the link between all members of the group in the south west.</w:t>
      </w: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To liaise with speakers for study sessions.</w:t>
      </w: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To be responsible for the group website acting in liaison with the treasurer.</w:t>
      </w: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Vice Chair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 xml:space="preserve">         </w:t>
      </w: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 xml:space="preserve">To deputise in the absence of the chair. </w:t>
      </w: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To organise and arrange suitable sponsors for study days.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Secretary</w:t>
      </w: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To support the chair and the committee by maintaining regular, effective communications between the members and the committee.</w:t>
      </w: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 xml:space="preserve">To keep a record of all correspondence received for the group regarding membership. </w:t>
      </w: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To take notes at meetings and distribute the minutes to all members no later than 2 weeks following the meeting.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  <w:r w:rsidRPr="00066BF9">
        <w:rPr>
          <w:rFonts w:ascii="Arial" w:hAnsi="Arial" w:cs="Arial"/>
          <w:b/>
          <w:color w:val="000000"/>
        </w:rPr>
        <w:t>Treasurer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lastRenderedPageBreak/>
        <w:t xml:space="preserve">To be responsible for all monies received and outlaid from the South West Occupational Health Nurse Group </w:t>
      </w: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To ensure that all costs incurred by the group are paid on time and supported by appropriate receipts.</w:t>
      </w: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To prepare an annual report for the Spring AGM.</w:t>
      </w:r>
    </w:p>
    <w:p w:rsidR="007C7069" w:rsidRPr="00066BF9" w:rsidRDefault="007C7069" w:rsidP="006D7408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>To arrange for the groups funds to be audited at least two yearly.</w:t>
      </w: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b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  <w:r w:rsidRPr="00066BF9">
        <w:rPr>
          <w:rFonts w:ascii="Arial" w:hAnsi="Arial" w:cs="Arial"/>
          <w:color w:val="000000"/>
        </w:rPr>
        <w:t xml:space="preserve">Review date Spring </w:t>
      </w:r>
      <w:r w:rsidR="00353497" w:rsidRPr="00066BF9">
        <w:rPr>
          <w:rFonts w:ascii="Arial" w:hAnsi="Arial" w:cs="Arial"/>
          <w:color w:val="000000"/>
        </w:rPr>
        <w:t>2022</w:t>
      </w: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olor w:val="000000"/>
        </w:rPr>
      </w:pPr>
    </w:p>
    <w:p w:rsidR="007C7069" w:rsidRPr="00066BF9" w:rsidRDefault="007C7069" w:rsidP="006D7408">
      <w:pPr>
        <w:jc w:val="both"/>
        <w:rPr>
          <w:rFonts w:ascii="Arial" w:hAnsi="Arial" w:cs="Arial"/>
          <w:color w:val="FF0000"/>
        </w:rPr>
      </w:pPr>
    </w:p>
    <w:sectPr w:rsidR="007C7069" w:rsidRPr="00066BF9" w:rsidSect="00D45590">
      <w:footerReference w:type="even" r:id="rId8"/>
      <w:footerReference w:type="default" r:id="rId9"/>
      <w:pgSz w:w="11906" w:h="16838"/>
      <w:pgMar w:top="900" w:right="1418" w:bottom="99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069" w:rsidRDefault="007C7069">
      <w:r>
        <w:separator/>
      </w:r>
    </w:p>
  </w:endnote>
  <w:endnote w:type="continuationSeparator" w:id="0">
    <w:p w:rsidR="007C7069" w:rsidRDefault="007C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069" w:rsidRDefault="007C70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069" w:rsidRDefault="007C70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069" w:rsidRDefault="007C70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069" w:rsidRDefault="007C7069">
      <w:r>
        <w:separator/>
      </w:r>
    </w:p>
  </w:footnote>
  <w:footnote w:type="continuationSeparator" w:id="0">
    <w:p w:rsidR="007C7069" w:rsidRDefault="007C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7BC"/>
    <w:multiLevelType w:val="hybridMultilevel"/>
    <w:tmpl w:val="315881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E1809"/>
    <w:multiLevelType w:val="hybridMultilevel"/>
    <w:tmpl w:val="0ABC380C"/>
    <w:lvl w:ilvl="0" w:tplc="53DCB2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BA155A"/>
    <w:multiLevelType w:val="multilevel"/>
    <w:tmpl w:val="13920B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A73164"/>
    <w:multiLevelType w:val="hybridMultilevel"/>
    <w:tmpl w:val="E35CDB94"/>
    <w:lvl w:ilvl="0" w:tplc="71E61D5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DB0EBC"/>
    <w:multiLevelType w:val="hybridMultilevel"/>
    <w:tmpl w:val="D46A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1C20"/>
    <w:multiLevelType w:val="hybridMultilevel"/>
    <w:tmpl w:val="80DE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4408"/>
    <w:multiLevelType w:val="hybridMultilevel"/>
    <w:tmpl w:val="13920BB2"/>
    <w:lvl w:ilvl="0" w:tplc="205AA12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BE3405"/>
    <w:multiLevelType w:val="hybridMultilevel"/>
    <w:tmpl w:val="BFD28380"/>
    <w:lvl w:ilvl="0" w:tplc="66925C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4D0169"/>
    <w:multiLevelType w:val="hybridMultilevel"/>
    <w:tmpl w:val="F22E63AE"/>
    <w:lvl w:ilvl="0" w:tplc="3AAE93F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6D6AA3"/>
    <w:multiLevelType w:val="hybridMultilevel"/>
    <w:tmpl w:val="9F52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C0F04"/>
    <w:multiLevelType w:val="hybridMultilevel"/>
    <w:tmpl w:val="8520A7F4"/>
    <w:lvl w:ilvl="0" w:tplc="784C818E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EB32CA"/>
    <w:multiLevelType w:val="hybridMultilevel"/>
    <w:tmpl w:val="5B1A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021F3"/>
    <w:multiLevelType w:val="hybridMultilevel"/>
    <w:tmpl w:val="73C6E69A"/>
    <w:lvl w:ilvl="0" w:tplc="04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61117"/>
    <w:multiLevelType w:val="hybridMultilevel"/>
    <w:tmpl w:val="A3D4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C2C84"/>
    <w:multiLevelType w:val="hybridMultilevel"/>
    <w:tmpl w:val="F25E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E3234"/>
    <w:multiLevelType w:val="hybridMultilevel"/>
    <w:tmpl w:val="E96C7D12"/>
    <w:lvl w:ilvl="0" w:tplc="34A028C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065638"/>
    <w:multiLevelType w:val="multilevel"/>
    <w:tmpl w:val="8520A7F4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6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82"/>
    <w:rsid w:val="0002119E"/>
    <w:rsid w:val="0002440B"/>
    <w:rsid w:val="00060CEB"/>
    <w:rsid w:val="00066BF9"/>
    <w:rsid w:val="00066E24"/>
    <w:rsid w:val="000A0B67"/>
    <w:rsid w:val="00120778"/>
    <w:rsid w:val="00143583"/>
    <w:rsid w:val="00150022"/>
    <w:rsid w:val="001B70EE"/>
    <w:rsid w:val="002110D9"/>
    <w:rsid w:val="00220A54"/>
    <w:rsid w:val="0029662E"/>
    <w:rsid w:val="002A05B6"/>
    <w:rsid w:val="002D7929"/>
    <w:rsid w:val="00302FC1"/>
    <w:rsid w:val="00353497"/>
    <w:rsid w:val="00395888"/>
    <w:rsid w:val="00443712"/>
    <w:rsid w:val="004470F3"/>
    <w:rsid w:val="0045397B"/>
    <w:rsid w:val="004A7613"/>
    <w:rsid w:val="00504D82"/>
    <w:rsid w:val="00511E76"/>
    <w:rsid w:val="00541C7E"/>
    <w:rsid w:val="00550A04"/>
    <w:rsid w:val="00593D70"/>
    <w:rsid w:val="005A75F5"/>
    <w:rsid w:val="005B20BD"/>
    <w:rsid w:val="005C533B"/>
    <w:rsid w:val="0063358A"/>
    <w:rsid w:val="00652BCE"/>
    <w:rsid w:val="006828C2"/>
    <w:rsid w:val="00696727"/>
    <w:rsid w:val="006B3BF6"/>
    <w:rsid w:val="006D7408"/>
    <w:rsid w:val="006F01B8"/>
    <w:rsid w:val="007200DF"/>
    <w:rsid w:val="00742B02"/>
    <w:rsid w:val="0075726F"/>
    <w:rsid w:val="00763461"/>
    <w:rsid w:val="00787F23"/>
    <w:rsid w:val="007B0789"/>
    <w:rsid w:val="007B2F29"/>
    <w:rsid w:val="007C7069"/>
    <w:rsid w:val="007E02C3"/>
    <w:rsid w:val="00811275"/>
    <w:rsid w:val="008D3C9D"/>
    <w:rsid w:val="008E50B9"/>
    <w:rsid w:val="009117DE"/>
    <w:rsid w:val="00932105"/>
    <w:rsid w:val="00953304"/>
    <w:rsid w:val="009817B7"/>
    <w:rsid w:val="00996642"/>
    <w:rsid w:val="009C3C10"/>
    <w:rsid w:val="009D0B71"/>
    <w:rsid w:val="00A40DA9"/>
    <w:rsid w:val="00A410F4"/>
    <w:rsid w:val="00A74210"/>
    <w:rsid w:val="00A83A75"/>
    <w:rsid w:val="00AA6904"/>
    <w:rsid w:val="00B01772"/>
    <w:rsid w:val="00B52983"/>
    <w:rsid w:val="00B80C81"/>
    <w:rsid w:val="00B84177"/>
    <w:rsid w:val="00B86643"/>
    <w:rsid w:val="00BA7B39"/>
    <w:rsid w:val="00C04AE5"/>
    <w:rsid w:val="00C10B70"/>
    <w:rsid w:val="00C630BA"/>
    <w:rsid w:val="00C940A2"/>
    <w:rsid w:val="00CB43B9"/>
    <w:rsid w:val="00CB7940"/>
    <w:rsid w:val="00CC694B"/>
    <w:rsid w:val="00CD7E04"/>
    <w:rsid w:val="00CF6F71"/>
    <w:rsid w:val="00D06159"/>
    <w:rsid w:val="00D326C3"/>
    <w:rsid w:val="00D3469C"/>
    <w:rsid w:val="00D45590"/>
    <w:rsid w:val="00D64CFB"/>
    <w:rsid w:val="00DA7B2C"/>
    <w:rsid w:val="00DB3018"/>
    <w:rsid w:val="00E0640C"/>
    <w:rsid w:val="00E17AAA"/>
    <w:rsid w:val="00E604E0"/>
    <w:rsid w:val="00E90D30"/>
    <w:rsid w:val="00F0419F"/>
    <w:rsid w:val="00F56439"/>
    <w:rsid w:val="00F5657B"/>
    <w:rsid w:val="00F645D2"/>
    <w:rsid w:val="00F67C67"/>
    <w:rsid w:val="00F978F3"/>
    <w:rsid w:val="00F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0034ED"/>
  <w15:docId w15:val="{922FB284-4B70-4209-BD02-2F1A945F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B0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B02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2B02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F7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742B02"/>
    <w:pPr>
      <w:jc w:val="center"/>
    </w:pPr>
    <w:rPr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BE3F7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742B02"/>
    <w:pPr>
      <w:jc w:val="center"/>
    </w:pPr>
    <w:rPr>
      <w:b/>
      <w:bCs/>
      <w:sz w:val="36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BE3F73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42B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70F3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42B0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7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70F3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E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50B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B017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Wales Occupational Health Group</vt:lpstr>
    </vt:vector>
  </TitlesOfParts>
  <Company>National Britannia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Wales Occupational Health Group</dc:title>
  <dc:subject/>
  <dc:creator>LMulqueen</dc:creator>
  <cp:keywords/>
  <dc:description/>
  <cp:lastModifiedBy>Butler Shirley</cp:lastModifiedBy>
  <cp:revision>4</cp:revision>
  <cp:lastPrinted>2008-07-08T14:08:00Z</cp:lastPrinted>
  <dcterms:created xsi:type="dcterms:W3CDTF">2021-10-02T10:32:00Z</dcterms:created>
  <dcterms:modified xsi:type="dcterms:W3CDTF">2021-10-02T10:34:00Z</dcterms:modified>
</cp:coreProperties>
</file>